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56" w:rsidRPr="009B5526" w:rsidRDefault="00515F5C" w:rsidP="009B5526">
      <w:pPr>
        <w:rPr>
          <w:rtl/>
        </w:rPr>
      </w:pPr>
      <w:r w:rsidRPr="00515F5C">
        <w:rPr>
          <w:rFonts w:cs="Arial"/>
          <w:noProof/>
          <w:rtl/>
        </w:rPr>
        <w:drawing>
          <wp:inline distT="0" distB="0" distL="0" distR="0">
            <wp:extent cx="5274310" cy="5274310"/>
            <wp:effectExtent l="0" t="0" r="0" b="0"/>
            <wp:docPr id="4" name="صورة 4" descr="D:\ملفات وليد\الحوكمة\قصيباء\الشعا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وليد\الحوكمة\قصيباء\الشعار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5C" w:rsidRDefault="00515F5C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</w:p>
    <w:p w:rsidR="00F00D56" w:rsidRPr="00F00D56" w:rsidRDefault="00F00D56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  <w:r w:rsidRPr="00F00D56">
        <w:rPr>
          <w:rFonts w:ascii="Yakout Linotype Light" w:hAnsi="Yakout Linotype Light" w:cs="Yakout Linotype Light"/>
          <w:sz w:val="72"/>
          <w:szCs w:val="72"/>
          <w:rtl/>
        </w:rPr>
        <w:t xml:space="preserve">سياسة </w:t>
      </w:r>
      <w:r w:rsidR="00584337">
        <w:rPr>
          <w:rFonts w:ascii="Yakout Linotype Light" w:hAnsi="Yakout Linotype Light" w:cs="Yakout Linotype Light" w:hint="cs"/>
          <w:sz w:val="72"/>
          <w:szCs w:val="72"/>
          <w:rtl/>
        </w:rPr>
        <w:t>إدارة المتطوعين</w:t>
      </w:r>
    </w:p>
    <w:p w:rsidR="00584337" w:rsidRDefault="00584337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</w:p>
    <w:p w:rsidR="00584337" w:rsidRDefault="00584337" w:rsidP="009B5526">
      <w:pPr>
        <w:rPr>
          <w:rFonts w:ascii="Yakout Linotype Light" w:hAnsi="Yakout Linotype Light" w:cs="Yakout Linotype Light"/>
          <w:sz w:val="72"/>
          <w:szCs w:val="72"/>
          <w:rtl/>
        </w:rPr>
      </w:pPr>
    </w:p>
    <w:p w:rsidR="00584337" w:rsidRPr="00584337" w:rsidRDefault="00584337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  <w:r w:rsidRPr="00584337">
        <w:rPr>
          <w:rFonts w:ascii="Yakout Linotype Light" w:hAnsi="Yakout Linotype Light" w:cs="Yakout Linotype Light"/>
          <w:sz w:val="72"/>
          <w:szCs w:val="72"/>
          <w:rtl/>
        </w:rPr>
        <w:t>مقدمة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الغرض من هذه السياسة تحديد وتوضيح سياسات التطوع التي من شأنها تنظيم علاقة الجمعية بالمتطوعين بها، وذلك عن طريق تحديد وتوضيح واجبات وحقوق كلا الطرفين.</w:t>
      </w:r>
    </w:p>
    <w:p w:rsidR="00515F5C" w:rsidRPr="00515F5C" w:rsidRDefault="00515F5C" w:rsidP="00584337">
      <w:pPr>
        <w:jc w:val="center"/>
        <w:rPr>
          <w:rFonts w:ascii="Yakout Linotype Light" w:hAnsi="Yakout Linotype Light" w:cs="Yakout Linotype Light"/>
          <w:sz w:val="32"/>
          <w:szCs w:val="32"/>
          <w:rtl/>
        </w:rPr>
      </w:pPr>
    </w:p>
    <w:p w:rsidR="00584337" w:rsidRPr="00584337" w:rsidRDefault="00584337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  <w:r w:rsidRPr="00584337">
        <w:rPr>
          <w:rFonts w:ascii="Yakout Linotype Light" w:hAnsi="Yakout Linotype Light" w:cs="Yakout Linotype Light"/>
          <w:sz w:val="72"/>
          <w:szCs w:val="72"/>
          <w:rtl/>
        </w:rPr>
        <w:t>النطاق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تحدد هذه السياسة المسؤوليات العامة لعملية التطوع وال</w:t>
      </w:r>
      <w:r>
        <w:rPr>
          <w:rFonts w:ascii="Yakout Linotype Light" w:hAnsi="Yakout Linotype Light" w:cs="Yakout Linotype Light"/>
          <w:sz w:val="32"/>
          <w:szCs w:val="32"/>
          <w:rtl/>
        </w:rPr>
        <w:t>مسؤوليات المحددة للأطراف في ذلك</w:t>
      </w:r>
      <w:r>
        <w:rPr>
          <w:rFonts w:ascii="Yakout Linotype Light" w:hAnsi="Yakout Linotype Light" w:cs="Yakout Linotype Light" w:hint="cs"/>
          <w:sz w:val="32"/>
          <w:szCs w:val="32"/>
          <w:rtl/>
        </w:rPr>
        <w:t xml:space="preserve"> ، </w:t>
      </w:r>
      <w:r w:rsidRPr="00584337">
        <w:rPr>
          <w:rFonts w:ascii="Yakout Linotype Light" w:hAnsi="Yakout Linotype Light" w:cs="Yakout Linotype Light"/>
          <w:sz w:val="32"/>
          <w:szCs w:val="32"/>
          <w:rtl/>
        </w:rPr>
        <w:t>البيان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أنواع التطوع: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تطوع دائم: أن يكون المتطوع عاملاً بشكل مستمر.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تطوع مؤقت: وهو أن يكون التطوع إما: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لفترة زمنية محددة أو لفترات زمنية متقطعة حسب الحاجة.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لنشاط محدد ومعين فقط أو لجملة فعاليات محددة.</w:t>
      </w:r>
    </w:p>
    <w:p w:rsidR="00515F5C" w:rsidRDefault="00515F5C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</w:p>
    <w:p w:rsidR="00584337" w:rsidRPr="00584337" w:rsidRDefault="00584337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  <w:r w:rsidRPr="00584337">
        <w:rPr>
          <w:rFonts w:ascii="Yakout Linotype Light" w:hAnsi="Yakout Linotype Light" w:cs="Yakout Linotype Light"/>
          <w:sz w:val="72"/>
          <w:szCs w:val="72"/>
          <w:rtl/>
        </w:rPr>
        <w:lastRenderedPageBreak/>
        <w:t>أساليب التطوع: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التطوع المستمر: كامل الوقت اليومي.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التطوع الجزئي: جزء من الوقت حسب الاتفاق بين الجمعية والمتطوع.</w:t>
      </w:r>
    </w:p>
    <w:p w:rsidR="00584337" w:rsidRDefault="00584337" w:rsidP="00515F5C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التطوع المشروط: حسب الشروط المتفق عليها بين الجمعية والمتطوع.</w:t>
      </w:r>
    </w:p>
    <w:p w:rsidR="00584337" w:rsidRPr="009B5526" w:rsidRDefault="00584337" w:rsidP="00584337">
      <w:pPr>
        <w:rPr>
          <w:rFonts w:ascii="Yakout Linotype Light" w:hAnsi="Yakout Linotype Light" w:cs="Yakout Linotype Light"/>
          <w:b/>
          <w:bCs/>
          <w:sz w:val="44"/>
          <w:szCs w:val="44"/>
          <w:rtl/>
        </w:rPr>
      </w:pPr>
      <w:r w:rsidRPr="009B5526">
        <w:rPr>
          <w:rFonts w:ascii="Yakout Linotype Light" w:hAnsi="Yakout Linotype Light" w:cs="Yakout Linotype Light"/>
          <w:b/>
          <w:bCs/>
          <w:sz w:val="44"/>
          <w:szCs w:val="44"/>
          <w:rtl/>
        </w:rPr>
        <w:t xml:space="preserve">تلتزم الجمعية وكل ما يتبعها على حدة </w:t>
      </w:r>
      <w:proofErr w:type="spellStart"/>
      <w:r w:rsidRPr="009B5526">
        <w:rPr>
          <w:rFonts w:ascii="Yakout Linotype Light" w:hAnsi="Yakout Linotype Light" w:cs="Yakout Linotype Light"/>
          <w:b/>
          <w:bCs/>
          <w:sz w:val="44"/>
          <w:szCs w:val="44"/>
          <w:rtl/>
        </w:rPr>
        <w:t>بـ:حقوق</w:t>
      </w:r>
      <w:proofErr w:type="spellEnd"/>
      <w:r w:rsidRPr="009B5526">
        <w:rPr>
          <w:rFonts w:ascii="Yakout Linotype Light" w:hAnsi="Yakout Linotype Light" w:cs="Yakout Linotype Light"/>
          <w:b/>
          <w:bCs/>
          <w:sz w:val="44"/>
          <w:szCs w:val="44"/>
          <w:rtl/>
        </w:rPr>
        <w:t xml:space="preserve"> المتطوع: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التعامل معه باحترام وثقة وشفافية، وأن جهوده تساهم فعلياً في تحقيق أهداف الجمعية.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اطّلاعه بطريقة مهنية وواضحة على مناخ الجمعية وتنظيماتها والمعلومات الضرورية للقيام بمهامه.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مساعدته على إبراز قدراته ومواهبه.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إدماجه في العمل، والعمل على توظيف طاقاته وقدراته للاستفادة منها بأكبر قدر.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تقديم التوجيه والتدريب للمتطوع ليتمكن من القيام بالمهام المنوطة به بكفاءة وفاعلية.</w:t>
      </w:r>
    </w:p>
    <w:p w:rsidR="00584337" w:rsidRPr="00584337" w:rsidRDefault="00584337" w:rsidP="00515F5C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عدم الالتزام بأي حقوق مالية سوى ما يترتب من مصروفات لازمة لتسيير الأعمال؛ على سبيل المثال لا الحصر " تذاكر سفر أو مصروفات نثرية".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</w:p>
    <w:p w:rsidR="00584337" w:rsidRPr="00584337" w:rsidRDefault="00584337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  <w:r w:rsidRPr="00584337">
        <w:rPr>
          <w:rFonts w:ascii="Yakout Linotype Light" w:hAnsi="Yakout Linotype Light" w:cs="Yakout Linotype Light"/>
          <w:sz w:val="72"/>
          <w:szCs w:val="72"/>
          <w:rtl/>
        </w:rPr>
        <w:lastRenderedPageBreak/>
        <w:t>واجبات المتطوع: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الالتزام بالقوانين واللوائح التي تحددها الجمعية.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المحافظة على سرية المعلومات في الجمعية، والأدوات العمل التي بحوزته، وموارد الجمعية.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التعاون والمبادرة والاستعداد للعمل التطوعي، والعمل ضمن فريق واحد.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الالتزام بالعمل التطوعي كالالتزام بأخلاقيات المهنة والتعامل معها بمثابة العمل الرسمي له.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المشاركة في الأنشطة والفعاليات التطوعية.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حسن التعامل مع الآخرين.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عدم المطالبة بأي مستحقات مالية نتيجة الأعمال التطوعية.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القيام بالعمل المنوط به على أكمل وجه، وتقبل توجيهات المسؤولين في الجمعية.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• لا يستغل موقعه لتحقيق منفعة شخصية أو أهداف أخرى.</w:t>
      </w:r>
    </w:p>
    <w:p w:rsidR="00515F5C" w:rsidRDefault="00515F5C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</w:p>
    <w:p w:rsidR="00572A91" w:rsidRDefault="00572A91" w:rsidP="00584337">
      <w:pPr>
        <w:jc w:val="center"/>
        <w:rPr>
          <w:rFonts w:ascii="Yakout Linotype Light" w:hAnsi="Yakout Linotype Light" w:cs="Yakout Linotype Light" w:hint="cs"/>
          <w:sz w:val="72"/>
          <w:szCs w:val="72"/>
          <w:rtl/>
        </w:rPr>
      </w:pPr>
    </w:p>
    <w:p w:rsidR="00572A91" w:rsidRDefault="00572A91" w:rsidP="00572A91">
      <w:pPr>
        <w:rPr>
          <w:rFonts w:ascii="Yakout Linotype Light" w:hAnsi="Yakout Linotype Light" w:cs="Yakout Linotype Light" w:hint="cs"/>
          <w:sz w:val="72"/>
          <w:szCs w:val="72"/>
          <w:rtl/>
        </w:rPr>
      </w:pPr>
    </w:p>
    <w:p w:rsidR="00584337" w:rsidRPr="00584337" w:rsidRDefault="00584337" w:rsidP="00584337">
      <w:pPr>
        <w:jc w:val="center"/>
        <w:rPr>
          <w:rFonts w:ascii="Yakout Linotype Light" w:hAnsi="Yakout Linotype Light" w:cs="Yakout Linotype Light"/>
          <w:sz w:val="72"/>
          <w:szCs w:val="72"/>
          <w:rtl/>
        </w:rPr>
      </w:pPr>
      <w:r w:rsidRPr="00584337">
        <w:rPr>
          <w:rFonts w:ascii="Yakout Linotype Light" w:hAnsi="Yakout Linotype Light" w:cs="Yakout Linotype Light"/>
          <w:sz w:val="72"/>
          <w:szCs w:val="72"/>
          <w:rtl/>
        </w:rPr>
        <w:lastRenderedPageBreak/>
        <w:t>المسؤوليات</w:t>
      </w:r>
    </w:p>
    <w:p w:rsidR="00584337" w:rsidRPr="00584337" w:rsidRDefault="00584337" w:rsidP="00584337">
      <w:pPr>
        <w:rPr>
          <w:rFonts w:ascii="Yakout Linotype Light" w:hAnsi="Yakout Linotype Light" w:cs="Yakout Linotype Light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تطبق هذه السياسة ضمن أنشطة الجمعية وعلى جميع الأفراد الذين يتولون عملية التطوع التقييد بما ورد فيها.</w:t>
      </w:r>
    </w:p>
    <w:p w:rsidR="00584337" w:rsidRDefault="00584337" w:rsidP="00584337">
      <w:pPr>
        <w:rPr>
          <w:rFonts w:ascii="Yakout Linotype Light" w:hAnsi="Yakout Linotype Light" w:cs="Yakout Linotype Light" w:hint="cs"/>
          <w:sz w:val="32"/>
          <w:szCs w:val="32"/>
          <w:rtl/>
        </w:rPr>
      </w:pPr>
      <w:r w:rsidRPr="00584337">
        <w:rPr>
          <w:rFonts w:ascii="Yakout Linotype Light" w:hAnsi="Yakout Linotype Light" w:cs="Yakout Linotype Light"/>
          <w:sz w:val="32"/>
          <w:szCs w:val="32"/>
          <w:rtl/>
        </w:rPr>
        <w:t>ويشجع أولئك الذين يُستخدمون في عملية التطوع على توقيع مدونة القواعد الأخلاقية والسلوك المهني.</w:t>
      </w:r>
    </w:p>
    <w:p w:rsidR="00572A91" w:rsidRDefault="00572A91" w:rsidP="00572A91">
      <w:pPr>
        <w:pStyle w:val="a7"/>
        <w:bidi/>
        <w:outlineLvl w:val="0"/>
        <w:rPr>
          <w:rFonts w:cs="GE East" w:hint="cs"/>
          <w:color w:val="008A97"/>
          <w:sz w:val="32"/>
          <w:szCs w:val="32"/>
          <w:rtl/>
        </w:rPr>
      </w:pPr>
      <w:r w:rsidRPr="00193A08">
        <w:rPr>
          <w:rFonts w:cs="GE East" w:hint="cs"/>
          <w:color w:val="008A97"/>
          <w:sz w:val="32"/>
          <w:szCs w:val="32"/>
          <w:rtl/>
        </w:rPr>
        <w:t>اعتماد</w:t>
      </w:r>
      <w:r>
        <w:rPr>
          <w:rFonts w:cs="GE East" w:hint="cs"/>
          <w:color w:val="008A97"/>
          <w:sz w:val="32"/>
          <w:szCs w:val="32"/>
          <w:rtl/>
        </w:rPr>
        <w:t xml:space="preserve"> مجلس الإدارة</w:t>
      </w:r>
    </w:p>
    <w:p w:rsidR="00572A91" w:rsidRPr="00572A91" w:rsidRDefault="00572A91" w:rsidP="00572A91">
      <w:pPr>
        <w:spacing w:after="0" w:line="240" w:lineRule="auto"/>
        <w:jc w:val="center"/>
        <w:rPr>
          <w:rFonts w:cs="AL-Mohanad Bold" w:hint="cs"/>
          <w:sz w:val="36"/>
          <w:szCs w:val="34"/>
          <w:rtl/>
        </w:rPr>
      </w:pPr>
      <w:r w:rsidRPr="004D4A61">
        <w:rPr>
          <w:rFonts w:cs="AL-Mohanad Bold" w:hint="cs"/>
          <w:sz w:val="36"/>
          <w:szCs w:val="34"/>
          <w:rtl/>
        </w:rPr>
        <w:t xml:space="preserve"> تم</w:t>
      </w:r>
      <w:r w:rsidRPr="004D4A61">
        <w:rPr>
          <w:rFonts w:cs="AL-Mohanad Bold"/>
          <w:sz w:val="36"/>
          <w:szCs w:val="34"/>
          <w:rtl/>
        </w:rPr>
        <w:t xml:space="preserve"> </w:t>
      </w:r>
      <w:r w:rsidRPr="004D4A61">
        <w:rPr>
          <w:rFonts w:cs="AL-Mohanad Bold" w:hint="cs"/>
          <w:sz w:val="36"/>
          <w:szCs w:val="34"/>
          <w:rtl/>
        </w:rPr>
        <w:t>اعتماد</w:t>
      </w:r>
      <w:r w:rsidRPr="004D4A61">
        <w:rPr>
          <w:rFonts w:cs="AL-Mohanad Bold"/>
          <w:sz w:val="36"/>
          <w:szCs w:val="34"/>
          <w:rtl/>
        </w:rPr>
        <w:t xml:space="preserve"> </w:t>
      </w:r>
      <w:r w:rsidRPr="00572A91">
        <w:rPr>
          <w:rFonts w:cs="AL-Mohanad Bold"/>
          <w:sz w:val="36"/>
          <w:szCs w:val="34"/>
          <w:rtl/>
        </w:rPr>
        <w:t xml:space="preserve">سياسة </w:t>
      </w:r>
      <w:r w:rsidRPr="00572A91">
        <w:rPr>
          <w:rFonts w:cs="AL-Mohanad Bold" w:hint="cs"/>
          <w:sz w:val="36"/>
          <w:szCs w:val="34"/>
          <w:rtl/>
        </w:rPr>
        <w:t>إدارة المتطوعين</w:t>
      </w:r>
      <w:r>
        <w:rPr>
          <w:rFonts w:cs="GE East" w:hint="cs"/>
          <w:color w:val="008A97"/>
          <w:sz w:val="32"/>
          <w:szCs w:val="32"/>
          <w:rtl/>
        </w:rPr>
        <w:t xml:space="preserve"> </w:t>
      </w:r>
      <w:r w:rsidRPr="004D4A61">
        <w:rPr>
          <w:rFonts w:cs="AL-Mohanad Bold"/>
          <w:sz w:val="36"/>
          <w:szCs w:val="34"/>
          <w:rtl/>
        </w:rPr>
        <w:t xml:space="preserve">:  </w:t>
      </w:r>
      <w:r w:rsidRPr="004D4A61">
        <w:rPr>
          <w:rFonts w:cs="AL-Mohanad Bold" w:hint="cs"/>
          <w:sz w:val="36"/>
          <w:szCs w:val="34"/>
          <w:rtl/>
        </w:rPr>
        <w:t>لجمعية</w:t>
      </w:r>
      <w:r w:rsidRPr="004D4A61">
        <w:rPr>
          <w:rFonts w:cs="AL-Mohanad Bold"/>
          <w:sz w:val="36"/>
          <w:szCs w:val="34"/>
          <w:rtl/>
        </w:rPr>
        <w:t xml:space="preserve"> </w:t>
      </w:r>
      <w:proofErr w:type="spellStart"/>
      <w:r w:rsidRPr="004D4A61">
        <w:rPr>
          <w:rFonts w:cs="AL-Mohanad Bold" w:hint="cs"/>
          <w:sz w:val="36"/>
          <w:szCs w:val="34"/>
          <w:rtl/>
        </w:rPr>
        <w:t>البرالخيرية</w:t>
      </w:r>
      <w:proofErr w:type="spellEnd"/>
      <w:r w:rsidRPr="004D4A61">
        <w:rPr>
          <w:rFonts w:cs="AL-Mohanad Bold"/>
          <w:sz w:val="36"/>
          <w:szCs w:val="34"/>
          <w:rtl/>
        </w:rPr>
        <w:t xml:space="preserve"> </w:t>
      </w:r>
      <w:proofErr w:type="spellStart"/>
      <w:r w:rsidRPr="004D4A61">
        <w:rPr>
          <w:rFonts w:cs="AL-Mohanad Bold" w:hint="cs"/>
          <w:sz w:val="36"/>
          <w:szCs w:val="34"/>
          <w:rtl/>
        </w:rPr>
        <w:t>بقصيباء</w:t>
      </w:r>
      <w:proofErr w:type="spellEnd"/>
      <w:r w:rsidRPr="004D4A61">
        <w:rPr>
          <w:rFonts w:cs="AL-Mohanad Bold"/>
          <w:sz w:val="36"/>
          <w:szCs w:val="34"/>
          <w:rtl/>
        </w:rPr>
        <w:t xml:space="preserve">   </w:t>
      </w:r>
      <w:r w:rsidRPr="004D4A61">
        <w:rPr>
          <w:rFonts w:cs="AL-Mohanad Bold" w:hint="cs"/>
          <w:sz w:val="36"/>
          <w:szCs w:val="34"/>
          <w:rtl/>
        </w:rPr>
        <w:t>في</w:t>
      </w:r>
      <w:r w:rsidRPr="004D4A61">
        <w:rPr>
          <w:rFonts w:cs="AL-Mohanad Bold"/>
          <w:sz w:val="36"/>
          <w:szCs w:val="34"/>
          <w:rtl/>
        </w:rPr>
        <w:t xml:space="preserve"> </w:t>
      </w:r>
      <w:r w:rsidRPr="004D4A61">
        <w:rPr>
          <w:rFonts w:cs="AL-Mohanad Bold" w:hint="cs"/>
          <w:sz w:val="36"/>
          <w:szCs w:val="34"/>
          <w:rtl/>
        </w:rPr>
        <w:t>اجتماع</w:t>
      </w:r>
      <w:r w:rsidRPr="004D4A61">
        <w:rPr>
          <w:rFonts w:cs="AL-Mohanad Bold"/>
          <w:sz w:val="36"/>
          <w:szCs w:val="34"/>
          <w:rtl/>
        </w:rPr>
        <w:t xml:space="preserve"> </w:t>
      </w:r>
      <w:r w:rsidRPr="004D4A61">
        <w:rPr>
          <w:rFonts w:cs="AL-Mohanad Bold" w:hint="cs"/>
          <w:sz w:val="36"/>
          <w:szCs w:val="34"/>
          <w:rtl/>
        </w:rPr>
        <w:t>مجلس</w:t>
      </w:r>
      <w:r w:rsidRPr="004D4A61">
        <w:rPr>
          <w:rFonts w:cs="AL-Mohanad Bold"/>
          <w:sz w:val="36"/>
          <w:szCs w:val="34"/>
          <w:rtl/>
        </w:rPr>
        <w:t xml:space="preserve"> </w:t>
      </w:r>
      <w:r w:rsidRPr="004D4A61">
        <w:rPr>
          <w:rFonts w:cs="AL-Mohanad Bold" w:hint="cs"/>
          <w:sz w:val="36"/>
          <w:szCs w:val="34"/>
          <w:rtl/>
        </w:rPr>
        <w:t>الإدارة</w:t>
      </w:r>
      <w:r w:rsidRPr="004D4A61">
        <w:rPr>
          <w:rFonts w:cs="AL-Mohanad Bold"/>
          <w:sz w:val="36"/>
          <w:szCs w:val="34"/>
          <w:rtl/>
        </w:rPr>
        <w:t xml:space="preserve"> </w:t>
      </w:r>
      <w:r w:rsidRPr="004D4A61">
        <w:rPr>
          <w:rFonts w:cs="AL-Mohanad Bold" w:hint="cs"/>
          <w:sz w:val="36"/>
          <w:szCs w:val="34"/>
          <w:rtl/>
        </w:rPr>
        <w:t>بجلسته</w:t>
      </w:r>
      <w:r w:rsidRPr="004D4A61">
        <w:rPr>
          <w:rFonts w:cs="AL-Mohanad Bold"/>
          <w:sz w:val="36"/>
          <w:szCs w:val="34"/>
          <w:rtl/>
        </w:rPr>
        <w:t xml:space="preserve"> </w:t>
      </w:r>
      <w:r w:rsidRPr="004D4A61">
        <w:rPr>
          <w:rFonts w:cs="AL-Mohanad Bold" w:hint="cs"/>
          <w:sz w:val="36"/>
          <w:szCs w:val="34"/>
          <w:rtl/>
        </w:rPr>
        <w:t>11</w:t>
      </w:r>
      <w:r w:rsidRPr="004D4A61">
        <w:rPr>
          <w:rFonts w:cs="AL-Mohanad Bold"/>
          <w:sz w:val="36"/>
          <w:szCs w:val="34"/>
          <w:rtl/>
        </w:rPr>
        <w:t xml:space="preserve">  </w:t>
      </w:r>
      <w:r w:rsidRPr="004D4A61">
        <w:rPr>
          <w:rFonts w:cs="AL-Mohanad Bold" w:hint="cs"/>
          <w:sz w:val="36"/>
          <w:szCs w:val="34"/>
          <w:rtl/>
        </w:rPr>
        <w:t>المنعقدة</w:t>
      </w:r>
      <w:r w:rsidRPr="004D4A61">
        <w:rPr>
          <w:rFonts w:cs="AL-Mohanad Bold"/>
          <w:sz w:val="36"/>
          <w:szCs w:val="34"/>
          <w:rtl/>
        </w:rPr>
        <w:t xml:space="preserve"> </w:t>
      </w:r>
      <w:r w:rsidRPr="004D4A61">
        <w:rPr>
          <w:rFonts w:cs="AL-Mohanad Bold" w:hint="cs"/>
          <w:sz w:val="36"/>
          <w:szCs w:val="34"/>
          <w:rtl/>
        </w:rPr>
        <w:t>بتاريخ</w:t>
      </w:r>
      <w:r w:rsidRPr="004D4A61">
        <w:rPr>
          <w:rFonts w:cs="AL-Mohanad Bold"/>
          <w:sz w:val="36"/>
          <w:szCs w:val="34"/>
          <w:rtl/>
        </w:rPr>
        <w:t xml:space="preserve"> :   27 / </w:t>
      </w:r>
      <w:r w:rsidRPr="004D4A61">
        <w:rPr>
          <w:rFonts w:cs="AL-Mohanad Bold" w:hint="cs"/>
          <w:sz w:val="36"/>
          <w:szCs w:val="34"/>
          <w:rtl/>
        </w:rPr>
        <w:t>11</w:t>
      </w:r>
      <w:r w:rsidRPr="004D4A61">
        <w:rPr>
          <w:rFonts w:cs="AL-Mohanad Bold"/>
          <w:sz w:val="36"/>
          <w:szCs w:val="34"/>
          <w:rtl/>
        </w:rPr>
        <w:t xml:space="preserve">  / 2019</w:t>
      </w:r>
      <w:r w:rsidRPr="004D4A61">
        <w:rPr>
          <w:rFonts w:cs="AL-Mohanad Bold" w:hint="cs"/>
          <w:sz w:val="36"/>
          <w:szCs w:val="34"/>
          <w:rtl/>
        </w:rPr>
        <w:t>م</w:t>
      </w:r>
      <w:r w:rsidRPr="004D4A61">
        <w:rPr>
          <w:rFonts w:cs="AL-Mohanad Bold"/>
          <w:sz w:val="36"/>
          <w:szCs w:val="34"/>
          <w:rtl/>
        </w:rPr>
        <w:t xml:space="preserve"> </w:t>
      </w:r>
      <w:r w:rsidRPr="004D4A61">
        <w:rPr>
          <w:rFonts w:cs="AL-Mohanad Bold" w:hint="cs"/>
          <w:sz w:val="36"/>
          <w:szCs w:val="34"/>
          <w:rtl/>
        </w:rPr>
        <w:t>.</w:t>
      </w:r>
      <w:r w:rsidRPr="004D4A61">
        <w:rPr>
          <w:rFonts w:cs="AL-Mohanad Bold"/>
          <w:sz w:val="36"/>
          <w:szCs w:val="34"/>
          <w:rtl/>
        </w:rPr>
        <w:t xml:space="preserve"> </w:t>
      </w:r>
      <w:bookmarkStart w:id="0" w:name="_GoBack"/>
      <w:bookmarkEnd w:id="0"/>
      <w:r w:rsidRPr="004D4A61">
        <w:rPr>
          <w:rFonts w:cs="AL-Mohanad Bold"/>
          <w:sz w:val="36"/>
          <w:szCs w:val="34"/>
          <w:rtl/>
        </w:rPr>
        <w:t xml:space="preserve">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912"/>
        <w:gridCol w:w="2633"/>
        <w:gridCol w:w="1431"/>
      </w:tblGrid>
      <w:tr w:rsidR="00572A91" w:rsidRPr="009B5BD9" w:rsidTr="006B202C">
        <w:trPr>
          <w:trHeight w:val="567"/>
          <w:jc w:val="center"/>
        </w:trPr>
        <w:tc>
          <w:tcPr>
            <w:tcW w:w="586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508" w:type="dxa"/>
            <w:shd w:val="pct15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  <w:t xml:space="preserve">الاسم  </w:t>
            </w:r>
          </w:p>
        </w:tc>
        <w:tc>
          <w:tcPr>
            <w:tcW w:w="2981" w:type="dxa"/>
            <w:shd w:val="pct15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1554" w:type="dxa"/>
            <w:shd w:val="pct15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572A91" w:rsidRPr="009B5BD9" w:rsidTr="006B202C">
        <w:trPr>
          <w:trHeight w:val="567"/>
          <w:jc w:val="center"/>
        </w:trPr>
        <w:tc>
          <w:tcPr>
            <w:tcW w:w="586" w:type="dxa"/>
            <w:shd w:val="pct12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508" w:type="dxa"/>
            <w:vAlign w:val="center"/>
          </w:tcPr>
          <w:p w:rsidR="00572A91" w:rsidRPr="008D0284" w:rsidRDefault="00572A91" w:rsidP="006B202C">
            <w:pPr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</w:pPr>
            <w:r w:rsidRPr="00671E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الأستاذ</w:t>
            </w:r>
            <w:r w:rsidRPr="00671EF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 w:rsidRPr="00671E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باسل</w:t>
            </w:r>
            <w:r w:rsidRPr="00671EF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71E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671EF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71E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Pr="00671EF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71E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العزيز</w:t>
            </w:r>
            <w:r w:rsidRPr="00671EF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71E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الراضي</w:t>
            </w:r>
          </w:p>
        </w:tc>
        <w:tc>
          <w:tcPr>
            <w:tcW w:w="2981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</w:pPr>
            <w:r w:rsidRPr="008D0284"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  <w:t>رئيس مجلس الإدارة</w:t>
            </w:r>
          </w:p>
        </w:tc>
        <w:tc>
          <w:tcPr>
            <w:tcW w:w="1554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</w:p>
        </w:tc>
      </w:tr>
      <w:tr w:rsidR="00572A91" w:rsidRPr="009B5BD9" w:rsidTr="006B202C">
        <w:trPr>
          <w:trHeight w:val="567"/>
          <w:jc w:val="center"/>
        </w:trPr>
        <w:tc>
          <w:tcPr>
            <w:tcW w:w="586" w:type="dxa"/>
            <w:shd w:val="pct12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508" w:type="dxa"/>
            <w:vAlign w:val="center"/>
          </w:tcPr>
          <w:p w:rsidR="00572A91" w:rsidRPr="00027530" w:rsidRDefault="00572A91" w:rsidP="006B20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الاستاذ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تركي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فدغوش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الحربي</w:t>
            </w:r>
          </w:p>
        </w:tc>
        <w:tc>
          <w:tcPr>
            <w:tcW w:w="2981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</w:pPr>
            <w:r w:rsidRPr="008D0284"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  <w:t>نائب رئيس مجلس الإدارة</w:t>
            </w:r>
          </w:p>
        </w:tc>
        <w:tc>
          <w:tcPr>
            <w:tcW w:w="1554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</w:p>
        </w:tc>
      </w:tr>
      <w:tr w:rsidR="00572A91" w:rsidRPr="009B5BD9" w:rsidTr="006B202C">
        <w:trPr>
          <w:trHeight w:val="567"/>
          <w:jc w:val="center"/>
        </w:trPr>
        <w:tc>
          <w:tcPr>
            <w:tcW w:w="586" w:type="dxa"/>
            <w:shd w:val="pct12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508" w:type="dxa"/>
            <w:vAlign w:val="center"/>
          </w:tcPr>
          <w:p w:rsidR="00572A91" w:rsidRPr="00027530" w:rsidRDefault="00572A91" w:rsidP="006B20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الأستاذ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سالم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فهد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سالم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السالم</w:t>
            </w:r>
          </w:p>
        </w:tc>
        <w:tc>
          <w:tcPr>
            <w:tcW w:w="2981" w:type="dxa"/>
            <w:vAlign w:val="center"/>
          </w:tcPr>
          <w:p w:rsidR="00572A91" w:rsidRPr="008D0284" w:rsidRDefault="00572A91" w:rsidP="006B202C">
            <w:pPr>
              <w:jc w:val="center"/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</w:rPr>
            </w:pPr>
            <w:r>
              <w:rPr>
                <w:rFonts w:ascii="Yakout Linotype Light" w:eastAsia="Times New Roman" w:hAnsi="Yakout Linotype Light" w:cs="Yakout Linotype Light" w:hint="cs"/>
                <w:color w:val="000000"/>
                <w:sz w:val="24"/>
                <w:szCs w:val="24"/>
                <w:rtl/>
              </w:rPr>
              <w:t>الامين العام</w:t>
            </w:r>
            <w:r w:rsidRPr="00671EF3"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</w:p>
        </w:tc>
      </w:tr>
      <w:tr w:rsidR="00572A91" w:rsidRPr="009B5BD9" w:rsidTr="006B202C">
        <w:trPr>
          <w:trHeight w:val="567"/>
          <w:jc w:val="center"/>
        </w:trPr>
        <w:tc>
          <w:tcPr>
            <w:tcW w:w="586" w:type="dxa"/>
            <w:shd w:val="pct12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508" w:type="dxa"/>
            <w:vAlign w:val="center"/>
          </w:tcPr>
          <w:p w:rsidR="00572A91" w:rsidRPr="00027530" w:rsidRDefault="00572A91" w:rsidP="006B20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الأستاذ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مقبل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صالح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العطالله</w:t>
            </w:r>
            <w:proofErr w:type="spellEnd"/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السعد</w:t>
            </w:r>
          </w:p>
        </w:tc>
        <w:tc>
          <w:tcPr>
            <w:tcW w:w="2981" w:type="dxa"/>
            <w:vAlign w:val="center"/>
          </w:tcPr>
          <w:p w:rsidR="00572A91" w:rsidRPr="008D0284" w:rsidRDefault="00572A91" w:rsidP="006B202C">
            <w:pPr>
              <w:jc w:val="center"/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</w:rPr>
            </w:pPr>
            <w:r w:rsidRPr="00671EF3">
              <w:rPr>
                <w:rFonts w:ascii="Yakout Linotype Light" w:eastAsia="Times New Roman" w:hAnsi="Yakout Linotype Light" w:cs="Yakout Linotype Light" w:hint="cs"/>
                <w:color w:val="000000"/>
                <w:sz w:val="24"/>
                <w:szCs w:val="24"/>
                <w:rtl/>
              </w:rPr>
              <w:t>أمين</w:t>
            </w:r>
            <w:r w:rsidRPr="00671EF3"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  <w:t xml:space="preserve"> </w:t>
            </w:r>
            <w:r w:rsidRPr="00671EF3">
              <w:rPr>
                <w:rFonts w:ascii="Yakout Linotype Light" w:eastAsia="Times New Roman" w:hAnsi="Yakout Linotype Light" w:cs="Yakout Linotype Light" w:hint="cs"/>
                <w:color w:val="000000"/>
                <w:sz w:val="24"/>
                <w:szCs w:val="24"/>
                <w:rtl/>
              </w:rPr>
              <w:t>الصندوق</w:t>
            </w:r>
          </w:p>
        </w:tc>
        <w:tc>
          <w:tcPr>
            <w:tcW w:w="1554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</w:p>
        </w:tc>
      </w:tr>
      <w:tr w:rsidR="00572A91" w:rsidRPr="009B5BD9" w:rsidTr="006B202C">
        <w:trPr>
          <w:trHeight w:val="567"/>
          <w:jc w:val="center"/>
        </w:trPr>
        <w:tc>
          <w:tcPr>
            <w:tcW w:w="586" w:type="dxa"/>
            <w:shd w:val="pct12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508" w:type="dxa"/>
            <w:vAlign w:val="center"/>
          </w:tcPr>
          <w:p w:rsidR="00572A91" w:rsidRPr="00027530" w:rsidRDefault="00572A91" w:rsidP="006B20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الشيخ /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محمد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العصيلي</w:t>
            </w:r>
            <w:proofErr w:type="spellEnd"/>
          </w:p>
        </w:tc>
        <w:tc>
          <w:tcPr>
            <w:tcW w:w="2981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</w:pPr>
            <w:r w:rsidRPr="008D0284"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1554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</w:p>
        </w:tc>
      </w:tr>
      <w:tr w:rsidR="00572A91" w:rsidRPr="009B5BD9" w:rsidTr="006B202C">
        <w:trPr>
          <w:trHeight w:val="567"/>
          <w:jc w:val="center"/>
        </w:trPr>
        <w:tc>
          <w:tcPr>
            <w:tcW w:w="586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508" w:type="dxa"/>
            <w:tcBorders>
              <w:bottom w:val="single" w:sz="4" w:space="0" w:color="000000" w:themeColor="text1"/>
            </w:tcBorders>
            <w:vAlign w:val="center"/>
          </w:tcPr>
          <w:p w:rsidR="00572A91" w:rsidRPr="00027530" w:rsidRDefault="00572A91" w:rsidP="006B20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الأستاذ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الرحمن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سعد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وريور</w:t>
            </w:r>
            <w:proofErr w:type="spellEnd"/>
          </w:p>
        </w:tc>
        <w:tc>
          <w:tcPr>
            <w:tcW w:w="2981" w:type="dxa"/>
            <w:tcBorders>
              <w:bottom w:val="single" w:sz="4" w:space="0" w:color="000000" w:themeColor="text1"/>
            </w:tcBorders>
            <w:vAlign w:val="center"/>
          </w:tcPr>
          <w:p w:rsidR="00572A91" w:rsidRPr="008D0284" w:rsidRDefault="00572A91" w:rsidP="006B202C">
            <w:pPr>
              <w:jc w:val="center"/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</w:rPr>
            </w:pPr>
            <w:r w:rsidRPr="008D0284"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1554" w:type="dxa"/>
            <w:tcBorders>
              <w:bottom w:val="single" w:sz="4" w:space="0" w:color="000000" w:themeColor="text1"/>
            </w:tcBorders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</w:p>
        </w:tc>
      </w:tr>
      <w:tr w:rsidR="00572A91" w:rsidRPr="009B5BD9" w:rsidTr="006B202C">
        <w:trPr>
          <w:trHeight w:val="567"/>
          <w:jc w:val="center"/>
        </w:trPr>
        <w:tc>
          <w:tcPr>
            <w:tcW w:w="586" w:type="dxa"/>
            <w:shd w:val="pct12" w:color="auto" w:fill="auto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 w:rsidRPr="008D0284"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508" w:type="dxa"/>
            <w:vAlign w:val="center"/>
          </w:tcPr>
          <w:p w:rsidR="00572A91" w:rsidRPr="00027530" w:rsidRDefault="00572A91" w:rsidP="006B20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الأستاذ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فواز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الرحمن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السالمي</w:t>
            </w:r>
          </w:p>
        </w:tc>
        <w:tc>
          <w:tcPr>
            <w:tcW w:w="2981" w:type="dxa"/>
            <w:vAlign w:val="center"/>
          </w:tcPr>
          <w:p w:rsidR="00572A91" w:rsidRPr="008D0284" w:rsidRDefault="00572A91" w:rsidP="006B202C">
            <w:pPr>
              <w:jc w:val="center"/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</w:rPr>
            </w:pPr>
            <w:r w:rsidRPr="008D0284"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1554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</w:p>
        </w:tc>
      </w:tr>
      <w:tr w:rsidR="00572A91" w:rsidRPr="009B5BD9" w:rsidTr="006B202C">
        <w:trPr>
          <w:trHeight w:val="567"/>
          <w:jc w:val="center"/>
        </w:trPr>
        <w:tc>
          <w:tcPr>
            <w:tcW w:w="586" w:type="dxa"/>
            <w:shd w:val="pct12" w:color="auto" w:fill="auto"/>
            <w:vAlign w:val="center"/>
          </w:tcPr>
          <w:p w:rsidR="00572A91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</w:p>
          <w:p w:rsidR="00572A91" w:rsidRPr="008D0284" w:rsidRDefault="00572A91" w:rsidP="006B202C">
            <w:pPr>
              <w:pStyle w:val="a7"/>
              <w:bidi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508" w:type="dxa"/>
            <w:vAlign w:val="center"/>
          </w:tcPr>
          <w:p w:rsidR="00572A91" w:rsidRPr="00027530" w:rsidRDefault="00572A91" w:rsidP="006B20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الأستاذ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حمد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بخيت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مطر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البخيت</w:t>
            </w:r>
          </w:p>
        </w:tc>
        <w:tc>
          <w:tcPr>
            <w:tcW w:w="2981" w:type="dxa"/>
          </w:tcPr>
          <w:p w:rsidR="00572A91" w:rsidRPr="00671EF3" w:rsidRDefault="00572A91" w:rsidP="006B202C">
            <w:pPr>
              <w:jc w:val="center"/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</w:rPr>
            </w:pPr>
            <w:r w:rsidRPr="00166B64"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1554" w:type="dxa"/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</w:p>
        </w:tc>
      </w:tr>
      <w:tr w:rsidR="00572A91" w:rsidRPr="009B5BD9" w:rsidTr="006B202C">
        <w:trPr>
          <w:trHeight w:val="567"/>
          <w:jc w:val="center"/>
        </w:trPr>
        <w:tc>
          <w:tcPr>
            <w:tcW w:w="586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572A91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0"/>
                <w:szCs w:val="20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508" w:type="dxa"/>
            <w:tcBorders>
              <w:bottom w:val="single" w:sz="4" w:space="0" w:color="000000" w:themeColor="text1"/>
            </w:tcBorders>
            <w:vAlign w:val="center"/>
          </w:tcPr>
          <w:p w:rsidR="00572A91" w:rsidRPr="00027530" w:rsidRDefault="00572A91" w:rsidP="006B20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الأستاذ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لافي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سعد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فويران</w:t>
            </w:r>
            <w:r w:rsidRPr="0002753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2753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العفري</w:t>
            </w:r>
          </w:p>
        </w:tc>
        <w:tc>
          <w:tcPr>
            <w:tcW w:w="2981" w:type="dxa"/>
            <w:tcBorders>
              <w:bottom w:val="single" w:sz="4" w:space="0" w:color="000000" w:themeColor="text1"/>
            </w:tcBorders>
          </w:tcPr>
          <w:p w:rsidR="00572A91" w:rsidRPr="00671EF3" w:rsidRDefault="00572A91" w:rsidP="006B202C">
            <w:pPr>
              <w:jc w:val="center"/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</w:rPr>
            </w:pPr>
            <w:r w:rsidRPr="00166B64">
              <w:rPr>
                <w:rFonts w:ascii="Yakout Linotype Light" w:eastAsia="Times New Roman" w:hAnsi="Yakout Linotype Light" w:cs="Yakout Linotype Light"/>
                <w:color w:val="000000"/>
                <w:sz w:val="24"/>
                <w:szCs w:val="24"/>
                <w:rtl/>
              </w:rPr>
              <w:t>عضو مجلس الإدارة</w:t>
            </w:r>
          </w:p>
        </w:tc>
        <w:tc>
          <w:tcPr>
            <w:tcW w:w="1554" w:type="dxa"/>
            <w:tcBorders>
              <w:bottom w:val="single" w:sz="4" w:space="0" w:color="000000" w:themeColor="text1"/>
            </w:tcBorders>
            <w:vAlign w:val="center"/>
          </w:tcPr>
          <w:p w:rsidR="00572A91" w:rsidRPr="008D0284" w:rsidRDefault="00572A91" w:rsidP="006B202C">
            <w:pPr>
              <w:pStyle w:val="a7"/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24"/>
                <w:szCs w:val="24"/>
                <w:rtl/>
              </w:rPr>
            </w:pPr>
          </w:p>
        </w:tc>
      </w:tr>
    </w:tbl>
    <w:p w:rsidR="00572A91" w:rsidRPr="00584337" w:rsidRDefault="00572A91" w:rsidP="00584337">
      <w:pPr>
        <w:rPr>
          <w:rFonts w:ascii="Yakout Linotype Light" w:hAnsi="Yakout Linotype Light" w:cs="Yakout Linotype Light"/>
          <w:sz w:val="32"/>
          <w:szCs w:val="32"/>
        </w:rPr>
      </w:pPr>
    </w:p>
    <w:sectPr w:rsidR="00572A91" w:rsidRPr="0058433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1" w:rsidRDefault="00136621" w:rsidP="00572A91">
      <w:pPr>
        <w:spacing w:after="0" w:line="240" w:lineRule="auto"/>
      </w:pPr>
      <w:r>
        <w:separator/>
      </w:r>
    </w:p>
  </w:endnote>
  <w:endnote w:type="continuationSeparator" w:id="0">
    <w:p w:rsidR="00136621" w:rsidRDefault="00136621" w:rsidP="0057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GE Eas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1" w:rsidRDefault="00136621" w:rsidP="00572A91">
      <w:pPr>
        <w:spacing w:after="0" w:line="240" w:lineRule="auto"/>
      </w:pPr>
      <w:r>
        <w:separator/>
      </w:r>
    </w:p>
  </w:footnote>
  <w:footnote w:type="continuationSeparator" w:id="0">
    <w:p w:rsidR="00136621" w:rsidRDefault="00136621" w:rsidP="0057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91" w:rsidRDefault="00572A91" w:rsidP="00572A91">
    <w:pPr>
      <w:pStyle w:val="a4"/>
      <w:tabs>
        <w:tab w:val="left" w:pos="2591"/>
      </w:tabs>
      <w:rPr>
        <w:rFonts w:hint="cs"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</w:t>
    </w:r>
    <w:r>
      <w:rPr>
        <w:rtl/>
      </w:rPr>
      <w:tab/>
    </w:r>
    <w:r w:rsidRPr="00531618">
      <w:rPr>
        <w:rFonts w:ascii="Sakkal Majalla" w:hAnsi="Sakkal Majalla" w:cs="Sakkal Majalla"/>
        <w:noProof/>
        <w:sz w:val="28"/>
        <w:szCs w:val="28"/>
        <w:rtl/>
      </w:rPr>
      <w:drawing>
        <wp:inline distT="0" distB="0" distL="0" distR="0" wp14:anchorId="644C9E84" wp14:editId="6A6A1F64">
          <wp:extent cx="747657" cy="532504"/>
          <wp:effectExtent l="0" t="0" r="0" b="1270"/>
          <wp:docPr id="5" name="صورة 5" descr="C:\Users\admin\Downloads\الحوكمة\الحوكمة\الحوكمة\قصيباء\الشعار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الحوكمة\الحوكمة\الحوكمة\قصيباء\الشعار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57" cy="532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tl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11D43CD7" wp14:editId="162EB57C">
          <wp:simplePos x="0" y="0"/>
          <wp:positionH relativeFrom="column">
            <wp:posOffset>4003675</wp:posOffset>
          </wp:positionH>
          <wp:positionV relativeFrom="paragraph">
            <wp:posOffset>-130810</wp:posOffset>
          </wp:positionV>
          <wp:extent cx="2208530" cy="81724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2A91" w:rsidRDefault="00572A91">
    <w:pPr>
      <w:pStyle w:val="a4"/>
      <w:rPr>
        <w:rFonts w:hint="cs"/>
        <w:rtl/>
      </w:rPr>
    </w:pPr>
  </w:p>
  <w:p w:rsidR="00572A91" w:rsidRDefault="00572A91">
    <w:pPr>
      <w:pStyle w:val="a4"/>
      <w:rPr>
        <w:rFonts w:hint="cs"/>
        <w:rtl/>
      </w:rPr>
    </w:pPr>
  </w:p>
  <w:p w:rsidR="00572A91" w:rsidRDefault="00572A91">
    <w:pPr>
      <w:pStyle w:val="a4"/>
      <w:rPr>
        <w:rFonts w:hint="cs"/>
        <w:rtl/>
      </w:rPr>
    </w:pPr>
  </w:p>
  <w:p w:rsidR="00572A91" w:rsidRDefault="00572A91">
    <w:pPr>
      <w:pStyle w:val="a4"/>
      <w:rPr>
        <w:rFonts w:hint="cs"/>
        <w:rtl/>
      </w:rPr>
    </w:pPr>
  </w:p>
  <w:p w:rsidR="00572A91" w:rsidRDefault="00572A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0D56"/>
    <w:rsid w:val="00136621"/>
    <w:rsid w:val="00302054"/>
    <w:rsid w:val="00510FB7"/>
    <w:rsid w:val="00515F5C"/>
    <w:rsid w:val="00572A91"/>
    <w:rsid w:val="00584337"/>
    <w:rsid w:val="009B5526"/>
    <w:rsid w:val="00F0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72A9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72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72A91"/>
  </w:style>
  <w:style w:type="paragraph" w:styleId="a5">
    <w:name w:val="footer"/>
    <w:basedOn w:val="a"/>
    <w:link w:val="Char1"/>
    <w:uiPriority w:val="99"/>
    <w:unhideWhenUsed/>
    <w:rsid w:val="00572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72A91"/>
  </w:style>
  <w:style w:type="table" w:styleId="a6">
    <w:name w:val="Table Grid"/>
    <w:basedOn w:val="a1"/>
    <w:uiPriority w:val="59"/>
    <w:rsid w:val="00572A9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572A91"/>
    <w:pPr>
      <w:spacing w:after="0" w:line="240" w:lineRule="auto"/>
    </w:pPr>
    <w:rPr>
      <w:rFonts w:eastAsiaTheme="minorHAnsi"/>
    </w:rPr>
  </w:style>
  <w:style w:type="character" w:customStyle="1" w:styleId="Char2">
    <w:name w:val="بلا تباعد Char"/>
    <w:basedOn w:val="a0"/>
    <w:link w:val="a7"/>
    <w:uiPriority w:val="1"/>
    <w:rsid w:val="00572A91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9</cp:revision>
  <dcterms:created xsi:type="dcterms:W3CDTF">2017-09-27T13:55:00Z</dcterms:created>
  <dcterms:modified xsi:type="dcterms:W3CDTF">2019-12-29T14:35:00Z</dcterms:modified>
</cp:coreProperties>
</file>